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2B9D" w14:textId="6D7A8318" w:rsidR="0095531A" w:rsidRPr="00C67CC7" w:rsidRDefault="009861CF" w:rsidP="008C792C">
      <w:pPr>
        <w:pStyle w:val="Title"/>
        <w:rPr>
          <w:b w:val="0"/>
          <w:bCs w:val="0"/>
        </w:rPr>
      </w:pPr>
      <w:r w:rsidRPr="00C67CC7">
        <w:t>Persona Conclusies</w:t>
      </w:r>
    </w:p>
    <w:p w14:paraId="087EE737" w14:textId="77777777" w:rsidR="009861CF" w:rsidRDefault="009861CF" w:rsidP="00CD2A54">
      <w:pPr>
        <w:spacing w:after="0"/>
        <w:rPr>
          <w:b w:val="0"/>
          <w:bCs w:val="0"/>
        </w:rPr>
      </w:pPr>
    </w:p>
    <w:p w14:paraId="3B5885CA" w14:textId="43894512" w:rsidR="00E33FC4" w:rsidRDefault="00E33FC4" w:rsidP="008C792C">
      <w:pPr>
        <w:pStyle w:val="Subtitle"/>
        <w:rPr>
          <w:b w:val="0"/>
          <w:bCs w:val="0"/>
        </w:rPr>
      </w:pPr>
      <w:r>
        <w:rPr>
          <w:b w:val="0"/>
          <w:bCs w:val="0"/>
        </w:rPr>
        <w:t>Conclusie</w:t>
      </w:r>
    </w:p>
    <w:p w14:paraId="39152E35" w14:textId="4C4EBCA0" w:rsidR="00E33FC4" w:rsidRDefault="00E33FC4" w:rsidP="00EA765E">
      <w:pPr>
        <w:rPr>
          <w:b w:val="0"/>
          <w:bCs w:val="0"/>
        </w:rPr>
      </w:pPr>
      <w:r w:rsidRPr="00E33FC4">
        <w:rPr>
          <w:b w:val="0"/>
          <w:bCs w:val="0"/>
        </w:rPr>
        <w:t xml:space="preserve">De analyse van de doelgroepen, producenten en beschikbare afvalstromen op Schiermonnikoog </w:t>
      </w:r>
      <w:r w:rsidR="005022D8">
        <w:rPr>
          <w:b w:val="0"/>
          <w:bCs w:val="0"/>
        </w:rPr>
        <w:t>brengt een complexe combinatie van variatie met zich mee.</w:t>
      </w:r>
      <w:r w:rsidRPr="00E33FC4">
        <w:rPr>
          <w:b w:val="0"/>
          <w:bCs w:val="0"/>
        </w:rPr>
        <w:t xml:space="preserve"> Elke doelgroep, van scholieren tot jonge gezinnen en 50-plussers, stelt specifieke eisen aan functionaliteit, prijs, duurzaamheid en emotionele waarde, wat vraagt om een gedifferentieerde benadering in productontwikkeling en marketing. Aan de productiekant blijkt een hybride model het meest strategisch: de hobbyist biedt lokale binding en laagdrempelige productie, de kunstenaar voegt culturele waarde en </w:t>
      </w:r>
      <w:r w:rsidR="00CA35E6" w:rsidRPr="00E33FC4">
        <w:rPr>
          <w:b w:val="0"/>
          <w:bCs w:val="0"/>
        </w:rPr>
        <w:t>bijzonderheid</w:t>
      </w:r>
      <w:r w:rsidRPr="00E33FC4">
        <w:rPr>
          <w:b w:val="0"/>
          <w:bCs w:val="0"/>
        </w:rPr>
        <w:t xml:space="preserve"> toe, terwijl de fabriek schaal en continuïteit garandeert. Wat betreft materiaalstromen is textiel het meest geschikt voor brede toepassing, terwijl binnenbanden en zeildoek waardevol zijn voor nicheproducten met een sterk verhaal. De sleutel tot succes ligt in het combineren van deze elementen tot een coherent ecosysteem waarin lokale identiteit, duurzaamheid en marktgericht denken elkaar versterken.</w:t>
      </w:r>
    </w:p>
    <w:p w14:paraId="3F11A66D" w14:textId="77777777" w:rsidR="00EA765E" w:rsidRDefault="00EA765E" w:rsidP="00EA765E">
      <w:pPr>
        <w:rPr>
          <w:b w:val="0"/>
          <w:bCs w:val="0"/>
        </w:rPr>
      </w:pPr>
    </w:p>
    <w:p w14:paraId="3FB3843C" w14:textId="085ED4C5" w:rsidR="008C792C" w:rsidRDefault="008C792C" w:rsidP="008C792C">
      <w:pPr>
        <w:pStyle w:val="Subtitle"/>
        <w:rPr>
          <w:b w:val="0"/>
          <w:bCs w:val="0"/>
        </w:rPr>
      </w:pPr>
      <w:r>
        <w:rPr>
          <w:b w:val="0"/>
          <w:bCs w:val="0"/>
        </w:rPr>
        <w:t>De Doelgroepen</w:t>
      </w:r>
    </w:p>
    <w:p w14:paraId="0DE7AC3B" w14:textId="001424E7" w:rsidR="008C792C" w:rsidRPr="008C792C" w:rsidRDefault="008C792C" w:rsidP="008C792C">
      <w:pPr>
        <w:rPr>
          <w:b w:val="0"/>
          <w:bCs w:val="0"/>
        </w:rPr>
      </w:pPr>
      <w:r>
        <w:rPr>
          <w:b w:val="0"/>
          <w:bCs w:val="0"/>
        </w:rPr>
        <w:t xml:space="preserve">De doelgroepen op Schiermonnikoog zijn </w:t>
      </w:r>
      <w:r w:rsidR="00D05C3F">
        <w:rPr>
          <w:b w:val="0"/>
          <w:bCs w:val="0"/>
        </w:rPr>
        <w:t xml:space="preserve">duidelijk verschillend van elkaar, ze zijn opgebouwd in drie zeer </w:t>
      </w:r>
      <w:r w:rsidR="00B315F8">
        <w:rPr>
          <w:b w:val="0"/>
          <w:bCs w:val="0"/>
        </w:rPr>
        <w:t>verschillende categorieën.</w:t>
      </w:r>
    </w:p>
    <w:p w14:paraId="40D3FB84" w14:textId="31848B2A" w:rsidR="009861CF" w:rsidRPr="008C792C" w:rsidRDefault="009861CF" w:rsidP="00CD2A54">
      <w:pPr>
        <w:spacing w:after="0"/>
      </w:pPr>
      <w:r w:rsidRPr="008C792C">
        <w:t>Scholier</w:t>
      </w:r>
    </w:p>
    <w:p w14:paraId="1D5C87AC" w14:textId="7021A30B" w:rsidR="003905F0" w:rsidRPr="003905F0" w:rsidRDefault="003905F0" w:rsidP="003905F0">
      <w:pPr>
        <w:spacing w:after="0"/>
        <w:rPr>
          <w:b w:val="0"/>
          <w:bCs w:val="0"/>
        </w:rPr>
      </w:pPr>
      <w:r w:rsidRPr="003905F0">
        <w:rPr>
          <w:b w:val="0"/>
          <w:bCs w:val="0"/>
        </w:rPr>
        <w:t>De scholier bezoekt Schiermonnikoog meestal kort en in groepsverband</w:t>
      </w:r>
      <w:r w:rsidR="00C93936">
        <w:rPr>
          <w:b w:val="0"/>
          <w:bCs w:val="0"/>
        </w:rPr>
        <w:t xml:space="preserve"> van</w:t>
      </w:r>
      <w:r w:rsidRPr="003905F0">
        <w:rPr>
          <w:b w:val="0"/>
          <w:bCs w:val="0"/>
        </w:rPr>
        <w:t xml:space="preserve"> school. Zijn aandacht wordt getrokken door dingen die opvallen: fel, grappig, stoer of trendy. Hij is impulsief in zijn aankopen en heeft weinig te besteden. Als hij iets koopt, is het vaak een klein aandenken dat direct aanspreekt</w:t>
      </w:r>
      <w:r w:rsidR="00C93936">
        <w:rPr>
          <w:b w:val="0"/>
          <w:bCs w:val="0"/>
        </w:rPr>
        <w:t>,</w:t>
      </w:r>
      <w:r w:rsidRPr="003905F0">
        <w:rPr>
          <w:b w:val="0"/>
          <w:bCs w:val="0"/>
        </w:rPr>
        <w:t xml:space="preserve"> iets dat leuk is om te laten zien aan vrienden of om mee te spelen.</w:t>
      </w:r>
    </w:p>
    <w:p w14:paraId="01CD8138" w14:textId="4F6A4676" w:rsidR="003905F0" w:rsidRDefault="003905F0" w:rsidP="003905F0">
      <w:pPr>
        <w:spacing w:after="0"/>
        <w:rPr>
          <w:b w:val="0"/>
          <w:bCs w:val="0"/>
        </w:rPr>
      </w:pPr>
      <w:r w:rsidRPr="003905F0">
        <w:rPr>
          <w:b w:val="0"/>
          <w:bCs w:val="0"/>
        </w:rPr>
        <w:t xml:space="preserve">Duurzaamheid speelt nauwelijks een rol in zijn keuze. Belangrijker is dat het product er leuk uitziet, een gevoel van avontuur oproept en vooral niet saai of </w:t>
      </w:r>
      <w:r w:rsidR="007F6111">
        <w:rPr>
          <w:b w:val="0"/>
          <w:bCs w:val="0"/>
        </w:rPr>
        <w:t>”s</w:t>
      </w:r>
      <w:r w:rsidRPr="003905F0">
        <w:rPr>
          <w:b w:val="0"/>
          <w:bCs w:val="0"/>
        </w:rPr>
        <w:t>chools</w:t>
      </w:r>
      <w:r w:rsidR="007F6111">
        <w:rPr>
          <w:b w:val="0"/>
          <w:bCs w:val="0"/>
        </w:rPr>
        <w:t>”</w:t>
      </w:r>
      <w:r w:rsidRPr="003905F0">
        <w:rPr>
          <w:b w:val="0"/>
          <w:bCs w:val="0"/>
        </w:rPr>
        <w:t xml:space="preserve"> overkomt. Als het product ook nog handig is voor </w:t>
      </w:r>
      <w:r w:rsidR="007F6111" w:rsidRPr="003905F0">
        <w:rPr>
          <w:b w:val="0"/>
          <w:bCs w:val="0"/>
        </w:rPr>
        <w:t>onderweg</w:t>
      </w:r>
      <w:r w:rsidR="007F6111">
        <w:rPr>
          <w:b w:val="0"/>
          <w:bCs w:val="0"/>
        </w:rPr>
        <w:t xml:space="preserve">, </w:t>
      </w:r>
      <w:r w:rsidR="007F6111" w:rsidRPr="003905F0">
        <w:rPr>
          <w:b w:val="0"/>
          <w:bCs w:val="0"/>
        </w:rPr>
        <w:t>zoals</w:t>
      </w:r>
      <w:r w:rsidRPr="003905F0">
        <w:rPr>
          <w:b w:val="0"/>
          <w:bCs w:val="0"/>
        </w:rPr>
        <w:t xml:space="preserve"> iets waar hij zijn spullen in kan stoppen tijdens het fietsen of chillen</w:t>
      </w:r>
      <w:r w:rsidR="007F6111">
        <w:rPr>
          <w:b w:val="0"/>
          <w:bCs w:val="0"/>
        </w:rPr>
        <w:t>,</w:t>
      </w:r>
      <w:r w:rsidRPr="003905F0">
        <w:rPr>
          <w:b w:val="0"/>
          <w:bCs w:val="0"/>
        </w:rPr>
        <w:t xml:space="preserve"> dan scoort het extra punten. Prijs is daarbij een doorslaggevende factor: als het niet betaalbaar is met zijn zakgeld, valt het af.</w:t>
      </w:r>
    </w:p>
    <w:p w14:paraId="306E5F9C" w14:textId="77777777" w:rsidR="00EA765E" w:rsidRDefault="00EA765E" w:rsidP="003905F0">
      <w:pPr>
        <w:spacing w:after="0"/>
        <w:rPr>
          <w:b w:val="0"/>
          <w:bCs w:val="0"/>
        </w:rPr>
      </w:pPr>
    </w:p>
    <w:p w14:paraId="3AF644AB" w14:textId="77777777" w:rsidR="00EA765E" w:rsidRPr="003905F0" w:rsidRDefault="00EA765E" w:rsidP="003905F0">
      <w:pPr>
        <w:spacing w:after="0"/>
        <w:rPr>
          <w:b w:val="0"/>
          <w:bCs w:val="0"/>
        </w:rPr>
      </w:pPr>
    </w:p>
    <w:p w14:paraId="4BE910A6" w14:textId="77777777" w:rsidR="00CD2A54" w:rsidRDefault="00CD2A54" w:rsidP="00CD2A54">
      <w:pPr>
        <w:spacing w:after="0"/>
        <w:rPr>
          <w:b w:val="0"/>
          <w:bCs w:val="0"/>
        </w:rPr>
      </w:pPr>
    </w:p>
    <w:p w14:paraId="37FCB2B9" w14:textId="75BC17C6" w:rsidR="009861CF" w:rsidRPr="008C792C" w:rsidRDefault="009861CF" w:rsidP="00CD2A54">
      <w:pPr>
        <w:spacing w:after="0"/>
      </w:pPr>
      <w:r w:rsidRPr="008C792C">
        <w:t>Jong gezin</w:t>
      </w:r>
    </w:p>
    <w:p w14:paraId="10E10B28" w14:textId="586FA0DB" w:rsidR="00C93936" w:rsidRPr="00C93936" w:rsidRDefault="00C93936" w:rsidP="00C93936">
      <w:pPr>
        <w:spacing w:after="0"/>
        <w:rPr>
          <w:b w:val="0"/>
          <w:bCs w:val="0"/>
        </w:rPr>
      </w:pPr>
      <w:r w:rsidRPr="00C93936">
        <w:rPr>
          <w:b w:val="0"/>
          <w:bCs w:val="0"/>
        </w:rPr>
        <w:t xml:space="preserve">Het jonge gezin bezoekt het eiland bewust: als uitje dat zowel ontspannend als </w:t>
      </w:r>
      <w:r w:rsidR="007F6111">
        <w:rPr>
          <w:b w:val="0"/>
          <w:bCs w:val="0"/>
        </w:rPr>
        <w:t xml:space="preserve">leuk en </w:t>
      </w:r>
      <w:r w:rsidRPr="00C93936">
        <w:rPr>
          <w:b w:val="0"/>
          <w:bCs w:val="0"/>
        </w:rPr>
        <w:t>leerzaam voor de kinderen. Ze zijn op zoek naar producten die het verblijf makkelijker maken en bijdragen aan hun ervaring. Een tas moet vooral praktisch zijn: genoeg ruimte, veilig, makkelijk mee te nemen op de fiets of tijdens een wandeling, en bij voorkeur inzetbaar voor verschillende situaties</w:t>
      </w:r>
      <w:r w:rsidR="007F6111">
        <w:rPr>
          <w:b w:val="0"/>
          <w:bCs w:val="0"/>
        </w:rPr>
        <w:t>,</w:t>
      </w:r>
      <w:r w:rsidRPr="00C93936">
        <w:rPr>
          <w:b w:val="0"/>
          <w:bCs w:val="0"/>
        </w:rPr>
        <w:t xml:space="preserve"> van strand tot bos.</w:t>
      </w:r>
    </w:p>
    <w:p w14:paraId="2475B894" w14:textId="2DE9DCCE" w:rsidR="00C93936" w:rsidRPr="00C93936" w:rsidRDefault="00C93936" w:rsidP="00C93936">
      <w:pPr>
        <w:spacing w:after="0"/>
        <w:rPr>
          <w:b w:val="0"/>
          <w:bCs w:val="0"/>
        </w:rPr>
      </w:pPr>
      <w:r w:rsidRPr="00C93936">
        <w:rPr>
          <w:b w:val="0"/>
          <w:bCs w:val="0"/>
        </w:rPr>
        <w:t>Duurzaamheid is belangrijk, maar niet als enige reden om iets te kopen. Het moet functioneel zijn en een goede prijs-kwaliteitverhouding bieden. Als ouders letten ze erop dat het product ook aantrekkelijk is voor de kinderen, bijvoorbeeld door kleur of vorm. Ze nemen graag iets mee dat hen herinnert aan het gezinsmoment op het eiland, maar doen dat weloverwogen. Impulsaankopen zijn zeldzaam</w:t>
      </w:r>
      <w:r w:rsidR="007F6111">
        <w:rPr>
          <w:b w:val="0"/>
          <w:bCs w:val="0"/>
        </w:rPr>
        <w:t>,</w:t>
      </w:r>
      <w:r w:rsidRPr="00C93936">
        <w:rPr>
          <w:b w:val="0"/>
          <w:bCs w:val="0"/>
        </w:rPr>
        <w:t xml:space="preserve"> het moet nut hebben én een beetje leuk zijn.</w:t>
      </w:r>
    </w:p>
    <w:p w14:paraId="3CC892FF" w14:textId="77777777" w:rsidR="00CD2A54" w:rsidRPr="009B30BF" w:rsidRDefault="00CD2A54" w:rsidP="00CD2A54">
      <w:pPr>
        <w:spacing w:after="0"/>
        <w:rPr>
          <w:b w:val="0"/>
          <w:bCs w:val="0"/>
        </w:rPr>
      </w:pPr>
    </w:p>
    <w:p w14:paraId="01D69576" w14:textId="27306B69" w:rsidR="009861CF" w:rsidRPr="008C792C" w:rsidRDefault="009861CF" w:rsidP="00CD2A54">
      <w:pPr>
        <w:spacing w:after="0"/>
      </w:pPr>
      <w:r w:rsidRPr="008C792C">
        <w:t>50+</w:t>
      </w:r>
    </w:p>
    <w:p w14:paraId="2989D591" w14:textId="77777777" w:rsidR="00C93936" w:rsidRPr="00C93936" w:rsidRDefault="00C93936" w:rsidP="00C93936">
      <w:pPr>
        <w:spacing w:after="0"/>
        <w:rPr>
          <w:b w:val="0"/>
          <w:bCs w:val="0"/>
        </w:rPr>
      </w:pPr>
      <w:r w:rsidRPr="00C93936">
        <w:rPr>
          <w:b w:val="0"/>
          <w:bCs w:val="0"/>
        </w:rPr>
        <w:t xml:space="preserve">De 50+ bezoeker komt naar Schiermonnikoog voor rust, natuur en verdieping. Ze nemen de tijd, vermijden drukte en staan stil bij wat ze kopen. Deze doelgroep hecht veel waarde aan kwaliteit en authenticiteit. Ze willen iets kopen dat niet </w:t>
      </w:r>
      <w:r w:rsidRPr="00C93936">
        <w:rPr>
          <w:b w:val="0"/>
          <w:bCs w:val="0"/>
        </w:rPr>
        <w:lastRenderedPageBreak/>
        <w:t>alleen lang meegaat, maar ook iets vertelt over waar het vandaan komt en waarom het bijzonder is.</w:t>
      </w:r>
    </w:p>
    <w:p w14:paraId="27D2E1BC" w14:textId="7588A4B7" w:rsidR="00C93936" w:rsidRPr="00C93936" w:rsidRDefault="00C93936" w:rsidP="00C93936">
      <w:pPr>
        <w:spacing w:after="0"/>
        <w:rPr>
          <w:b w:val="0"/>
          <w:bCs w:val="0"/>
        </w:rPr>
      </w:pPr>
      <w:r w:rsidRPr="00C93936">
        <w:rPr>
          <w:b w:val="0"/>
          <w:bCs w:val="0"/>
        </w:rPr>
        <w:t>Een tas kopen doen ze zelden spontaan. Ze willen overtuigd worden van de meerwaarde: is het lokaal gemaakt, zit er een goed verhaal achter, draagt het bij aan hun duurzame levensstijl? Dan zijn ze bereid om meer te betalen. Functionaliteit speelt ook een grote rol: het moet prettig dragen, handig in gebruik zijn en passen bij hun rustige, praktische manier van reizen. Ze kopen minder, maar bewuster en zoeken in hun aankopen een tastbare herinnering aan een plek die hen raakt.</w:t>
      </w:r>
    </w:p>
    <w:p w14:paraId="503220D3" w14:textId="77777777" w:rsidR="00274FDC" w:rsidRPr="009B30BF" w:rsidRDefault="00274FDC" w:rsidP="00CD2A54">
      <w:pPr>
        <w:spacing w:after="0"/>
        <w:rPr>
          <w:b w:val="0"/>
          <w:bCs w:val="0"/>
        </w:rPr>
      </w:pPr>
    </w:p>
    <w:p w14:paraId="0B35CEFA" w14:textId="77777777" w:rsidR="009861CF" w:rsidRPr="009B30BF" w:rsidRDefault="009861CF" w:rsidP="00CD2A54">
      <w:pPr>
        <w:spacing w:after="0"/>
        <w:rPr>
          <w:b w:val="0"/>
          <w:bCs w:val="0"/>
        </w:rPr>
      </w:pPr>
    </w:p>
    <w:p w14:paraId="286D7380" w14:textId="669EA768" w:rsidR="009861CF" w:rsidRDefault="009861CF" w:rsidP="008C792C">
      <w:pPr>
        <w:pStyle w:val="Subtitle"/>
        <w:rPr>
          <w:b w:val="0"/>
          <w:bCs w:val="0"/>
        </w:rPr>
      </w:pPr>
      <w:r w:rsidRPr="009B30BF">
        <w:rPr>
          <w:b w:val="0"/>
          <w:bCs w:val="0"/>
        </w:rPr>
        <w:t>Productie</w:t>
      </w:r>
    </w:p>
    <w:p w14:paraId="131CD845" w14:textId="77777777" w:rsidR="00526C9E" w:rsidRDefault="00526C9E" w:rsidP="00CD2A54">
      <w:pPr>
        <w:spacing w:after="0"/>
        <w:rPr>
          <w:b w:val="0"/>
          <w:bCs w:val="0"/>
        </w:rPr>
      </w:pPr>
      <w:r w:rsidRPr="00526C9E">
        <w:rPr>
          <w:b w:val="0"/>
          <w:bCs w:val="0"/>
        </w:rPr>
        <w:t>Bij de productie van de tassenlijn op Schiermonnikoog zien we drie duidelijke types producenten, elk met hun eigen werkwijze, mogelijkheden en beperkingen.</w:t>
      </w:r>
    </w:p>
    <w:p w14:paraId="68768BC5" w14:textId="24F62CAE" w:rsidR="00C67CC7" w:rsidRPr="008C792C" w:rsidRDefault="00C67CC7" w:rsidP="00CD2A54">
      <w:pPr>
        <w:spacing w:after="0"/>
      </w:pPr>
      <w:r>
        <w:rPr>
          <w:b w:val="0"/>
          <w:bCs w:val="0"/>
        </w:rPr>
        <w:br/>
      </w:r>
      <w:r w:rsidRPr="008C792C">
        <w:t>De hobbyist</w:t>
      </w:r>
    </w:p>
    <w:p w14:paraId="28636558" w14:textId="1F041643" w:rsidR="005159FB" w:rsidRPr="005159FB" w:rsidRDefault="005159FB" w:rsidP="00CD2A54">
      <w:pPr>
        <w:spacing w:after="0"/>
        <w:rPr>
          <w:b w:val="0"/>
          <w:bCs w:val="0"/>
        </w:rPr>
      </w:pPr>
      <w:r w:rsidRPr="005159FB">
        <w:rPr>
          <w:b w:val="0"/>
          <w:bCs w:val="0"/>
        </w:rPr>
        <w:t xml:space="preserve">De hobbyist is een enthousiaste eilandbewoner die graag met de naaimachine werkt in de vrije uurtjes. De productie vindt plaats op kleine schaal, vaak samen met anderen, en is afhankelijk van tijd en motivatie. De focus ligt op eenvoud: het maken van rechttoe rechtaan tassen van makkelijk verwerkbare materialen, zoals katoen of linnen. Complexere materialen zoals binnenbanden zijn voor deze groep te lastig. Duurzaamheid is een mooie bonus, maar geen vereiste. Belangrijker is dat het maakproces plezierig is en toegankelijk blijft. Deze producent is waardevol voor initiële </w:t>
      </w:r>
      <w:r w:rsidR="003576A2">
        <w:rPr>
          <w:b w:val="0"/>
          <w:bCs w:val="0"/>
        </w:rPr>
        <w:t>proeven</w:t>
      </w:r>
      <w:r w:rsidRPr="005159FB">
        <w:rPr>
          <w:b w:val="0"/>
          <w:bCs w:val="0"/>
        </w:rPr>
        <w:t xml:space="preserve"> en eenvoudige series, maar minder geschikt voor grootschalige uitrol.</w:t>
      </w:r>
    </w:p>
    <w:p w14:paraId="13DF0298" w14:textId="77777777" w:rsidR="005159FB" w:rsidRDefault="005159FB" w:rsidP="00CD2A54">
      <w:pPr>
        <w:spacing w:after="0"/>
        <w:rPr>
          <w:b w:val="0"/>
          <w:bCs w:val="0"/>
        </w:rPr>
      </w:pPr>
    </w:p>
    <w:p w14:paraId="36F04071" w14:textId="6AF93D9E" w:rsidR="00C67CC7" w:rsidRPr="008C792C" w:rsidRDefault="00C67CC7" w:rsidP="00CD2A54">
      <w:pPr>
        <w:spacing w:after="0"/>
      </w:pPr>
      <w:r w:rsidRPr="008C792C">
        <w:t>De kunstenaar</w:t>
      </w:r>
    </w:p>
    <w:p w14:paraId="647B8BEA" w14:textId="6CFAC9B3" w:rsidR="006937DE" w:rsidRPr="006937DE" w:rsidRDefault="006937DE" w:rsidP="00CD2A54">
      <w:pPr>
        <w:spacing w:after="0"/>
        <w:rPr>
          <w:b w:val="0"/>
          <w:bCs w:val="0"/>
        </w:rPr>
      </w:pPr>
      <w:r w:rsidRPr="006937DE">
        <w:rPr>
          <w:b w:val="0"/>
          <w:bCs w:val="0"/>
        </w:rPr>
        <w:t>De kunstenaar produceert met aandacht en een sterke eigen visie. Hier worden unieke stukken gemaakt, vaak met een boodschap of verbonden aan lokale identiteit. De productie is kleinschalig en onregelmatig, omdat kunstenaars hun eigen projecten combineren met externe opdrachten. Wel weten ze veel te halen uit lastiger materiaal zoals zeil of neopreen. Ze voegen waarde toe door storytelling en design</w:t>
      </w:r>
      <w:r w:rsidR="008C792C">
        <w:rPr>
          <w:b w:val="0"/>
          <w:bCs w:val="0"/>
        </w:rPr>
        <w:t>,</w:t>
      </w:r>
      <w:r w:rsidRPr="006937DE">
        <w:rPr>
          <w:b w:val="0"/>
          <w:bCs w:val="0"/>
        </w:rPr>
        <w:t xml:space="preserve"> perfect voor </w:t>
      </w:r>
      <w:r w:rsidR="003576A2">
        <w:rPr>
          <w:b w:val="0"/>
          <w:bCs w:val="0"/>
        </w:rPr>
        <w:t>gelimiteerde uitgaves</w:t>
      </w:r>
      <w:r w:rsidRPr="006937DE">
        <w:rPr>
          <w:b w:val="0"/>
          <w:bCs w:val="0"/>
        </w:rPr>
        <w:t xml:space="preserve"> of speciale eiland-souvenirs die emotioneel aanspreken en duurzaam zijn. Toch kan de leverzekerheid een uitdaging zijn.</w:t>
      </w:r>
    </w:p>
    <w:p w14:paraId="40B289FB" w14:textId="77777777" w:rsidR="005159FB" w:rsidRDefault="005159FB" w:rsidP="00CD2A54">
      <w:pPr>
        <w:spacing w:after="0"/>
        <w:rPr>
          <w:b w:val="0"/>
          <w:bCs w:val="0"/>
        </w:rPr>
      </w:pPr>
    </w:p>
    <w:p w14:paraId="0D212428" w14:textId="77777777" w:rsidR="003576A2" w:rsidRDefault="003576A2" w:rsidP="00CD2A54">
      <w:pPr>
        <w:spacing w:after="0"/>
        <w:rPr>
          <w:b w:val="0"/>
          <w:bCs w:val="0"/>
        </w:rPr>
      </w:pPr>
    </w:p>
    <w:p w14:paraId="5A7285AC" w14:textId="77777777" w:rsidR="003576A2" w:rsidRDefault="003576A2" w:rsidP="00CD2A54">
      <w:pPr>
        <w:spacing w:after="0"/>
        <w:rPr>
          <w:b w:val="0"/>
          <w:bCs w:val="0"/>
        </w:rPr>
      </w:pPr>
    </w:p>
    <w:p w14:paraId="6EAA46FF" w14:textId="6C470A68" w:rsidR="006937DE" w:rsidRPr="008C792C" w:rsidRDefault="00C67CC7" w:rsidP="00CD2A54">
      <w:pPr>
        <w:spacing w:after="0"/>
      </w:pPr>
      <w:r w:rsidRPr="008C792C">
        <w:lastRenderedPageBreak/>
        <w:t>De fabriek</w:t>
      </w:r>
    </w:p>
    <w:p w14:paraId="7440373E" w14:textId="0D525A1D" w:rsidR="006937DE" w:rsidRDefault="006937DE" w:rsidP="006937DE">
      <w:pPr>
        <w:spacing w:after="0"/>
        <w:rPr>
          <w:b w:val="0"/>
          <w:bCs w:val="0"/>
        </w:rPr>
      </w:pPr>
      <w:r w:rsidRPr="006937DE">
        <w:rPr>
          <w:b w:val="0"/>
          <w:bCs w:val="0"/>
        </w:rPr>
        <w:t>De fabriek biedt juist schaal en efficiëntie. Met industriële machines en geautomatiseerde processen kunnen grote hoeveelheden tassen gemaakt worden, ook van moeilijk materiaal zoals binnenbanden. Deze producent is essentieel als de tassenlijn opschaalt of wanneer continuïteit gevraagd wordt. Wel ligt de productie niet op het eiland zelf, waardoor de link met lokaal en ambachtelijk verwatert. De fabriek is functioneel en doelgericht, maar minder flexibel en minder verhalend.</w:t>
      </w:r>
    </w:p>
    <w:p w14:paraId="610180AC" w14:textId="77777777" w:rsidR="0001625C" w:rsidRPr="006937DE" w:rsidRDefault="0001625C" w:rsidP="006937DE">
      <w:pPr>
        <w:spacing w:after="0"/>
        <w:rPr>
          <w:b w:val="0"/>
          <w:bCs w:val="0"/>
        </w:rPr>
      </w:pPr>
    </w:p>
    <w:p w14:paraId="5E944E7E" w14:textId="77777777" w:rsidR="006937DE" w:rsidRPr="006937DE" w:rsidRDefault="006937DE" w:rsidP="006937DE">
      <w:pPr>
        <w:spacing w:after="0"/>
        <w:rPr>
          <w:b w:val="0"/>
          <w:bCs w:val="0"/>
        </w:rPr>
      </w:pPr>
      <w:r w:rsidRPr="006937DE">
        <w:rPr>
          <w:b w:val="0"/>
          <w:bCs w:val="0"/>
        </w:rPr>
        <w:t>Elke producent draagt dus op een eigen manier bij aan de keten: de hobbyist zorgt voor draagvlak en lokale betrokkenheid, de kunstenaar voor identiteit en esthetiek, en de fabriek voor betrouwbaarheid en opschaling.</w:t>
      </w:r>
    </w:p>
    <w:p w14:paraId="496E65BC" w14:textId="77777777" w:rsidR="005159FB" w:rsidRDefault="005159FB" w:rsidP="00CD2A54">
      <w:pPr>
        <w:spacing w:after="0"/>
        <w:rPr>
          <w:b w:val="0"/>
          <w:bCs w:val="0"/>
        </w:rPr>
      </w:pPr>
    </w:p>
    <w:p w14:paraId="5BB2F3E8" w14:textId="77777777" w:rsidR="008C792C" w:rsidRPr="009B30BF" w:rsidRDefault="008C792C" w:rsidP="00CD2A54">
      <w:pPr>
        <w:spacing w:after="0"/>
        <w:rPr>
          <w:b w:val="0"/>
          <w:bCs w:val="0"/>
        </w:rPr>
      </w:pPr>
    </w:p>
    <w:p w14:paraId="655C5534" w14:textId="319ABA7F" w:rsidR="006937DE" w:rsidRDefault="009861CF" w:rsidP="008C792C">
      <w:pPr>
        <w:pStyle w:val="Subtitle"/>
        <w:rPr>
          <w:b w:val="0"/>
          <w:bCs w:val="0"/>
        </w:rPr>
      </w:pPr>
      <w:r w:rsidRPr="009B30BF">
        <w:rPr>
          <w:b w:val="0"/>
          <w:bCs w:val="0"/>
        </w:rPr>
        <w:t>Afvalstroom</w:t>
      </w:r>
    </w:p>
    <w:p w14:paraId="74463846" w14:textId="3AA4F551" w:rsidR="00726595" w:rsidRPr="00726595" w:rsidRDefault="00726595" w:rsidP="00726595">
      <w:pPr>
        <w:rPr>
          <w:b w:val="0"/>
          <w:bCs w:val="0"/>
        </w:rPr>
      </w:pPr>
      <w:r>
        <w:rPr>
          <w:b w:val="0"/>
          <w:bCs w:val="0"/>
        </w:rPr>
        <w:t xml:space="preserve">De afvalstromen zijn opgekomen uit een aantal factoren, zoals: hoeveelheid van het materiaal en </w:t>
      </w:r>
      <w:r w:rsidR="004F61EF">
        <w:rPr>
          <w:b w:val="0"/>
          <w:bCs w:val="0"/>
        </w:rPr>
        <w:t>bewerkbaarheid.</w:t>
      </w:r>
      <w:r>
        <w:rPr>
          <w:b w:val="0"/>
          <w:bCs w:val="0"/>
        </w:rPr>
        <w:t xml:space="preserve"> </w:t>
      </w:r>
    </w:p>
    <w:p w14:paraId="2FD46F0D" w14:textId="39B06B78" w:rsidR="00E2528F" w:rsidRPr="008C792C" w:rsidRDefault="006937DE" w:rsidP="00CD2A54">
      <w:pPr>
        <w:spacing w:after="0"/>
      </w:pPr>
      <w:proofErr w:type="spellStart"/>
      <w:r w:rsidRPr="008C792C">
        <w:t>Butyl</w:t>
      </w:r>
      <w:proofErr w:type="spellEnd"/>
      <w:r w:rsidRPr="008C792C">
        <w:t xml:space="preserve"> rubber</w:t>
      </w:r>
    </w:p>
    <w:p w14:paraId="497FEB17" w14:textId="72CAC727" w:rsidR="006937DE" w:rsidRPr="00E2528F" w:rsidRDefault="00E2528F" w:rsidP="00CD2A54">
      <w:pPr>
        <w:spacing w:after="0"/>
        <w:rPr>
          <w:b w:val="0"/>
          <w:bCs w:val="0"/>
        </w:rPr>
      </w:pPr>
      <w:r w:rsidRPr="00E2528F">
        <w:rPr>
          <w:b w:val="0"/>
          <w:bCs w:val="0"/>
        </w:rPr>
        <w:t>Binnenbanden uit de fietsverhuur vormen een robuuste, maar technische stroom. Met ruim 1600 stuks per jaar biedt deze stroom veel potentie voor stevige tassen. Wel vereist het materiaal veel ervaring en zware apparatuur, waardoor het voornamelijk geschikt is voor fabriek en ervaren kunstenaars. Hobbyisten kunnen hier weinig mee. Deze stroom leent zich goed voor sportieve of stoere modellen die tegen een stootje kunnen.</w:t>
      </w:r>
    </w:p>
    <w:p w14:paraId="67BBAD09" w14:textId="77777777" w:rsidR="006937DE" w:rsidRDefault="006937DE" w:rsidP="00CD2A54">
      <w:pPr>
        <w:spacing w:after="0"/>
        <w:rPr>
          <w:b w:val="0"/>
          <w:bCs w:val="0"/>
        </w:rPr>
      </w:pPr>
    </w:p>
    <w:p w14:paraId="57616163" w14:textId="464793E2" w:rsidR="006937DE" w:rsidRPr="008C792C" w:rsidRDefault="006937DE" w:rsidP="00CD2A54">
      <w:pPr>
        <w:spacing w:after="0"/>
      </w:pPr>
      <w:r w:rsidRPr="008C792C">
        <w:t>Textiel</w:t>
      </w:r>
    </w:p>
    <w:p w14:paraId="2409A45B" w14:textId="739B5908" w:rsidR="006937DE" w:rsidRDefault="00526C9E" w:rsidP="00CD2A54">
      <w:pPr>
        <w:spacing w:after="0"/>
        <w:rPr>
          <w:b w:val="0"/>
          <w:bCs w:val="0"/>
        </w:rPr>
      </w:pPr>
      <w:r w:rsidRPr="00526C9E">
        <w:rPr>
          <w:b w:val="0"/>
          <w:bCs w:val="0"/>
        </w:rPr>
        <w:t>Textiel, afkomstig uit hotels en vakantiehuisjes, vormt de grootste en meest toegankelijke stroom. Met zo’n drie ton per jaar aan reststoffen, van katoen tot polyester, is er voldoende volume om structureel tassen van te maken. Bovendien is textiel goed verwerkbaar: het laat zich makkelijk knippen en naaien, zelfs met een simpele huishoudnaaimachine. Deze stroom past dus goed bij hobbyisten én kunstenaars. Voor de fabriek is het alleen interessant als er een constante toevoer gegarandeerd kan worden.</w:t>
      </w:r>
    </w:p>
    <w:p w14:paraId="1EE38E9E" w14:textId="77777777" w:rsidR="00352751" w:rsidRDefault="00352751" w:rsidP="00CD2A54">
      <w:pPr>
        <w:spacing w:after="0"/>
        <w:rPr>
          <w:b w:val="0"/>
          <w:bCs w:val="0"/>
        </w:rPr>
      </w:pPr>
    </w:p>
    <w:p w14:paraId="52021E4E" w14:textId="2DE97F24" w:rsidR="006937DE" w:rsidRPr="008C792C" w:rsidRDefault="006937DE" w:rsidP="00CD2A54">
      <w:pPr>
        <w:spacing w:after="0"/>
      </w:pPr>
      <w:r w:rsidRPr="008C792C">
        <w:t>Zeilen</w:t>
      </w:r>
      <w:r w:rsidR="00352751" w:rsidRPr="008C792C">
        <w:t xml:space="preserve"> en Wetsuits</w:t>
      </w:r>
    </w:p>
    <w:p w14:paraId="51901A6B" w14:textId="51741CDF" w:rsidR="00352751" w:rsidRDefault="00352751" w:rsidP="00CD2A54">
      <w:pPr>
        <w:spacing w:after="0"/>
        <w:rPr>
          <w:b w:val="0"/>
          <w:bCs w:val="0"/>
        </w:rPr>
      </w:pPr>
      <w:r w:rsidRPr="00352751">
        <w:rPr>
          <w:b w:val="0"/>
          <w:bCs w:val="0"/>
        </w:rPr>
        <w:t xml:space="preserve">Zeilen en wetsuits zijn qua uitstraling en functionaliteit interessant, maar beperkt beschikbaar. Slechts enkele stuks per jaar worden afgedankt, waardoor deze materialen vooral geschikt zijn voor unieke items of speciale samenwerkingen </w:t>
      </w:r>
      <w:r w:rsidRPr="00352751">
        <w:rPr>
          <w:b w:val="0"/>
          <w:bCs w:val="0"/>
        </w:rPr>
        <w:lastRenderedPageBreak/>
        <w:t>met kunstenaars. Ze bieden een sterk verhaal</w:t>
      </w:r>
      <w:r w:rsidR="008C792C">
        <w:rPr>
          <w:b w:val="0"/>
          <w:bCs w:val="0"/>
        </w:rPr>
        <w:t>,</w:t>
      </w:r>
      <w:r w:rsidRPr="00352751">
        <w:rPr>
          <w:b w:val="0"/>
          <w:bCs w:val="0"/>
        </w:rPr>
        <w:t xml:space="preserve"> van wind en zee</w:t>
      </w:r>
      <w:r w:rsidR="008C792C">
        <w:rPr>
          <w:b w:val="0"/>
          <w:bCs w:val="0"/>
        </w:rPr>
        <w:t>,</w:t>
      </w:r>
      <w:r w:rsidRPr="00352751">
        <w:rPr>
          <w:b w:val="0"/>
          <w:bCs w:val="0"/>
        </w:rPr>
        <w:t xml:space="preserve"> maar zijn onvoldoende voor seriematige productie. Bovendien vragen ze zorgvuldige verwerking, hoewel dat met een professionele of goede huishoudnaaimachine nog haalbaar is.</w:t>
      </w:r>
    </w:p>
    <w:p w14:paraId="6DBE4909" w14:textId="77777777" w:rsidR="006937DE" w:rsidRDefault="006937DE" w:rsidP="00CD2A54">
      <w:pPr>
        <w:spacing w:after="0"/>
        <w:rPr>
          <w:b w:val="0"/>
          <w:bCs w:val="0"/>
        </w:rPr>
      </w:pPr>
    </w:p>
    <w:p w14:paraId="2A0C056B" w14:textId="77777777" w:rsidR="006937DE" w:rsidRDefault="006937DE" w:rsidP="00CD2A54">
      <w:pPr>
        <w:spacing w:after="0"/>
        <w:rPr>
          <w:b w:val="0"/>
          <w:bCs w:val="0"/>
        </w:rPr>
      </w:pPr>
    </w:p>
    <w:p w14:paraId="5953A151" w14:textId="77777777" w:rsidR="006937DE" w:rsidRPr="009B30BF" w:rsidRDefault="006937DE" w:rsidP="00CD2A54">
      <w:pPr>
        <w:spacing w:after="0"/>
        <w:rPr>
          <w:b w:val="0"/>
          <w:bCs w:val="0"/>
        </w:rPr>
      </w:pPr>
    </w:p>
    <w:sectPr w:rsidR="006937DE" w:rsidRPr="009B3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CF"/>
    <w:rsid w:val="0001625C"/>
    <w:rsid w:val="000437BE"/>
    <w:rsid w:val="00104191"/>
    <w:rsid w:val="00274FDC"/>
    <w:rsid w:val="00352751"/>
    <w:rsid w:val="003576A2"/>
    <w:rsid w:val="003905F0"/>
    <w:rsid w:val="004719B7"/>
    <w:rsid w:val="004F61EF"/>
    <w:rsid w:val="005022D8"/>
    <w:rsid w:val="005159FB"/>
    <w:rsid w:val="00526C9E"/>
    <w:rsid w:val="005372BB"/>
    <w:rsid w:val="006937DE"/>
    <w:rsid w:val="00726595"/>
    <w:rsid w:val="007F6111"/>
    <w:rsid w:val="008C792C"/>
    <w:rsid w:val="009028FD"/>
    <w:rsid w:val="0095531A"/>
    <w:rsid w:val="00965A10"/>
    <w:rsid w:val="00984206"/>
    <w:rsid w:val="009861CF"/>
    <w:rsid w:val="009B30BF"/>
    <w:rsid w:val="009F4896"/>
    <w:rsid w:val="00B315F8"/>
    <w:rsid w:val="00B36762"/>
    <w:rsid w:val="00C67CC7"/>
    <w:rsid w:val="00C93936"/>
    <w:rsid w:val="00CA35E6"/>
    <w:rsid w:val="00CD2A54"/>
    <w:rsid w:val="00D05C3F"/>
    <w:rsid w:val="00DB26FD"/>
    <w:rsid w:val="00E2528F"/>
    <w:rsid w:val="00E33FC4"/>
    <w:rsid w:val="00E930A0"/>
    <w:rsid w:val="00EA7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4DB"/>
  <w15:chartTrackingRefBased/>
  <w15:docId w15:val="{C08FD356-D3D0-419C-85E6-3B031FCF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b/>
        <w:bCs/>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1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1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61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61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1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1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1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1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1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61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61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61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61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61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6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1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1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61CF"/>
    <w:pPr>
      <w:spacing w:before="160"/>
      <w:jc w:val="center"/>
    </w:pPr>
    <w:rPr>
      <w:i/>
      <w:iCs/>
      <w:color w:val="404040" w:themeColor="text1" w:themeTint="BF"/>
    </w:rPr>
  </w:style>
  <w:style w:type="character" w:customStyle="1" w:styleId="QuoteChar">
    <w:name w:val="Quote Char"/>
    <w:basedOn w:val="DefaultParagraphFont"/>
    <w:link w:val="Quote"/>
    <w:uiPriority w:val="29"/>
    <w:rsid w:val="009861CF"/>
    <w:rPr>
      <w:i/>
      <w:iCs/>
      <w:color w:val="404040" w:themeColor="text1" w:themeTint="BF"/>
    </w:rPr>
  </w:style>
  <w:style w:type="paragraph" w:styleId="ListParagraph">
    <w:name w:val="List Paragraph"/>
    <w:basedOn w:val="Normal"/>
    <w:uiPriority w:val="34"/>
    <w:qFormat/>
    <w:rsid w:val="009861CF"/>
    <w:pPr>
      <w:ind w:left="720"/>
      <w:contextualSpacing/>
    </w:pPr>
  </w:style>
  <w:style w:type="character" w:styleId="IntenseEmphasis">
    <w:name w:val="Intense Emphasis"/>
    <w:basedOn w:val="DefaultParagraphFont"/>
    <w:uiPriority w:val="21"/>
    <w:qFormat/>
    <w:rsid w:val="009861CF"/>
    <w:rPr>
      <w:i/>
      <w:iCs/>
      <w:color w:val="0F4761" w:themeColor="accent1" w:themeShade="BF"/>
    </w:rPr>
  </w:style>
  <w:style w:type="paragraph" w:styleId="IntenseQuote">
    <w:name w:val="Intense Quote"/>
    <w:basedOn w:val="Normal"/>
    <w:next w:val="Normal"/>
    <w:link w:val="IntenseQuoteChar"/>
    <w:uiPriority w:val="30"/>
    <w:qFormat/>
    <w:rsid w:val="00986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1CF"/>
    <w:rPr>
      <w:i/>
      <w:iCs/>
      <w:color w:val="0F4761" w:themeColor="accent1" w:themeShade="BF"/>
    </w:rPr>
  </w:style>
  <w:style w:type="character" w:styleId="IntenseReference">
    <w:name w:val="Intense Reference"/>
    <w:basedOn w:val="DefaultParagraphFont"/>
    <w:uiPriority w:val="32"/>
    <w:qFormat/>
    <w:rsid w:val="009861CF"/>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7073">
      <w:bodyDiv w:val="1"/>
      <w:marLeft w:val="0"/>
      <w:marRight w:val="0"/>
      <w:marTop w:val="0"/>
      <w:marBottom w:val="0"/>
      <w:divBdr>
        <w:top w:val="none" w:sz="0" w:space="0" w:color="auto"/>
        <w:left w:val="none" w:sz="0" w:space="0" w:color="auto"/>
        <w:bottom w:val="none" w:sz="0" w:space="0" w:color="auto"/>
        <w:right w:val="none" w:sz="0" w:space="0" w:color="auto"/>
      </w:divBdr>
    </w:div>
    <w:div w:id="179394092">
      <w:bodyDiv w:val="1"/>
      <w:marLeft w:val="0"/>
      <w:marRight w:val="0"/>
      <w:marTop w:val="0"/>
      <w:marBottom w:val="0"/>
      <w:divBdr>
        <w:top w:val="none" w:sz="0" w:space="0" w:color="auto"/>
        <w:left w:val="none" w:sz="0" w:space="0" w:color="auto"/>
        <w:bottom w:val="none" w:sz="0" w:space="0" w:color="auto"/>
        <w:right w:val="none" w:sz="0" w:space="0" w:color="auto"/>
      </w:divBdr>
    </w:div>
    <w:div w:id="299456039">
      <w:bodyDiv w:val="1"/>
      <w:marLeft w:val="0"/>
      <w:marRight w:val="0"/>
      <w:marTop w:val="0"/>
      <w:marBottom w:val="0"/>
      <w:divBdr>
        <w:top w:val="none" w:sz="0" w:space="0" w:color="auto"/>
        <w:left w:val="none" w:sz="0" w:space="0" w:color="auto"/>
        <w:bottom w:val="none" w:sz="0" w:space="0" w:color="auto"/>
        <w:right w:val="none" w:sz="0" w:space="0" w:color="auto"/>
      </w:divBdr>
    </w:div>
    <w:div w:id="501940628">
      <w:bodyDiv w:val="1"/>
      <w:marLeft w:val="0"/>
      <w:marRight w:val="0"/>
      <w:marTop w:val="0"/>
      <w:marBottom w:val="0"/>
      <w:divBdr>
        <w:top w:val="none" w:sz="0" w:space="0" w:color="auto"/>
        <w:left w:val="none" w:sz="0" w:space="0" w:color="auto"/>
        <w:bottom w:val="none" w:sz="0" w:space="0" w:color="auto"/>
        <w:right w:val="none" w:sz="0" w:space="0" w:color="auto"/>
      </w:divBdr>
    </w:div>
    <w:div w:id="564024499">
      <w:bodyDiv w:val="1"/>
      <w:marLeft w:val="0"/>
      <w:marRight w:val="0"/>
      <w:marTop w:val="0"/>
      <w:marBottom w:val="0"/>
      <w:divBdr>
        <w:top w:val="none" w:sz="0" w:space="0" w:color="auto"/>
        <w:left w:val="none" w:sz="0" w:space="0" w:color="auto"/>
        <w:bottom w:val="none" w:sz="0" w:space="0" w:color="auto"/>
        <w:right w:val="none" w:sz="0" w:space="0" w:color="auto"/>
      </w:divBdr>
    </w:div>
    <w:div w:id="1305239724">
      <w:bodyDiv w:val="1"/>
      <w:marLeft w:val="0"/>
      <w:marRight w:val="0"/>
      <w:marTop w:val="0"/>
      <w:marBottom w:val="0"/>
      <w:divBdr>
        <w:top w:val="none" w:sz="0" w:space="0" w:color="auto"/>
        <w:left w:val="none" w:sz="0" w:space="0" w:color="auto"/>
        <w:bottom w:val="none" w:sz="0" w:space="0" w:color="auto"/>
        <w:right w:val="none" w:sz="0" w:space="0" w:color="auto"/>
      </w:divBdr>
    </w:div>
    <w:div w:id="2046252920">
      <w:bodyDiv w:val="1"/>
      <w:marLeft w:val="0"/>
      <w:marRight w:val="0"/>
      <w:marTop w:val="0"/>
      <w:marBottom w:val="0"/>
      <w:divBdr>
        <w:top w:val="none" w:sz="0" w:space="0" w:color="auto"/>
        <w:left w:val="none" w:sz="0" w:space="0" w:color="auto"/>
        <w:bottom w:val="none" w:sz="0" w:space="0" w:color="auto"/>
        <w:right w:val="none" w:sz="0" w:space="0" w:color="auto"/>
      </w:divBdr>
    </w:div>
    <w:div w:id="210279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93F67C4DD9C4A9F928FA93702FFD3" ma:contentTypeVersion="13" ma:contentTypeDescription="Een nieuw document maken." ma:contentTypeScope="" ma:versionID="2f06b32ab403c8e6eb4e266c5f525e97">
  <xsd:schema xmlns:xsd="http://www.w3.org/2001/XMLSchema" xmlns:xs="http://www.w3.org/2001/XMLSchema" xmlns:p="http://schemas.microsoft.com/office/2006/metadata/properties" xmlns:ns2="d8918c83-ba9c-4e86-9e7b-79673a5408a7" xmlns:ns3="4f51ab07-23d0-4b16-9146-fc62f73565fb" targetNamespace="http://schemas.microsoft.com/office/2006/metadata/properties" ma:root="true" ma:fieldsID="e3686b92959f1e781dd55b1b8835b791" ns2:_="" ns3:_="">
    <xsd:import namespace="d8918c83-ba9c-4e86-9e7b-79673a5408a7"/>
    <xsd:import namespace="4f51ab07-23d0-4b16-9146-fc62f7356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8c83-ba9c-4e86-9e7b-79673a54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ab07-23d0-4b16-9146-fc62f7356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55b07-7a59-4b65-973b-8ba3d6e7266e}" ma:internalName="TaxCatchAll" ma:showField="CatchAllData" ma:web="4f51ab07-23d0-4b16-9146-fc62f735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18c83-ba9c-4e86-9e7b-79673a5408a7">
      <Terms xmlns="http://schemas.microsoft.com/office/infopath/2007/PartnerControls"/>
    </lcf76f155ced4ddcb4097134ff3c332f>
    <TaxCatchAll xmlns="4f51ab07-23d0-4b16-9146-fc62f73565fb"/>
  </documentManagement>
</p:properties>
</file>

<file path=customXml/itemProps1.xml><?xml version="1.0" encoding="utf-8"?>
<ds:datastoreItem xmlns:ds="http://schemas.openxmlformats.org/officeDocument/2006/customXml" ds:itemID="{CBE1F975-F84D-4EA3-9732-33020A4FB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8c83-ba9c-4e86-9e7b-79673a5408a7"/>
    <ds:schemaRef ds:uri="4f51ab07-23d0-4b16-9146-fc62f7356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8CB12-B3CA-4027-862A-F0BD0DB5F5DD}">
  <ds:schemaRefs>
    <ds:schemaRef ds:uri="http://schemas.microsoft.com/sharepoint/v3/contenttype/forms"/>
  </ds:schemaRefs>
</ds:datastoreItem>
</file>

<file path=customXml/itemProps3.xml><?xml version="1.0" encoding="utf-8"?>
<ds:datastoreItem xmlns:ds="http://schemas.openxmlformats.org/officeDocument/2006/customXml" ds:itemID="{CC1D9452-2CA3-4F9A-B867-FAED533544D7}">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4f51ab07-23d0-4b16-9146-fc62f73565fb"/>
    <ds:schemaRef ds:uri="d8918c83-ba9c-4e86-9e7b-79673a5408a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1131</Words>
  <Characters>6221</Characters>
  <Application>Microsoft Office Word</Application>
  <DocSecurity>0</DocSecurity>
  <Lines>51</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JM, Jelle</dc:creator>
  <cp:keywords/>
  <dc:description/>
  <cp:lastModifiedBy>Jelle Steen</cp:lastModifiedBy>
  <cp:revision>33</cp:revision>
  <dcterms:created xsi:type="dcterms:W3CDTF">2025-04-03T09:23:00Z</dcterms:created>
  <dcterms:modified xsi:type="dcterms:W3CDTF">2025-04-14T06:52:00Z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0x01010053B93F67C4DD9C4A9F928FA93702FFD3</vt:lpwstr>
  </property>
  <property fmtid="{D5CDD505-2E9C-101B-9397-08002B2CF9AE}" pid="3" name="MediaServiceImageTags">
    <vt:lpwstr/>
  </property>
</Properties>
</file>